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7076" w14:textId="77777777" w:rsidR="00A922EB" w:rsidRDefault="00A922EB" w:rsidP="00A922EB">
      <w:pPr>
        <w:tabs>
          <w:tab w:val="left" w:pos="5550"/>
        </w:tabs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14:paraId="18176837" w14:textId="77777777" w:rsidR="000C7172" w:rsidRDefault="000C7172" w:rsidP="000C7172">
      <w:pPr>
        <w:tabs>
          <w:tab w:val="left" w:pos="5550"/>
        </w:tabs>
        <w:jc w:val="left"/>
      </w:pPr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回カブラリー参加指導者　各位</w:t>
      </w:r>
    </w:p>
    <w:p w14:paraId="5505B782" w14:textId="77777777" w:rsidR="00E24731" w:rsidRDefault="00E24731" w:rsidP="00E24731">
      <w:pPr>
        <w:tabs>
          <w:tab w:val="left" w:pos="5550"/>
        </w:tabs>
        <w:jc w:val="right"/>
      </w:pPr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回カブラリー実行委員会</w:t>
      </w:r>
    </w:p>
    <w:p w14:paraId="575DD28A" w14:textId="77777777" w:rsidR="00E24731" w:rsidRDefault="00E24731" w:rsidP="00E24731">
      <w:pPr>
        <w:tabs>
          <w:tab w:val="left" w:pos="5550"/>
        </w:tabs>
        <w:jc w:val="right"/>
      </w:pPr>
      <w:r>
        <w:rPr>
          <w:rFonts w:hint="eastAsia"/>
        </w:rPr>
        <w:t>委員長　梅田華奈</w:t>
      </w:r>
    </w:p>
    <w:p w14:paraId="4562C994" w14:textId="77777777" w:rsidR="00E24731" w:rsidRPr="00E24731" w:rsidRDefault="00E24731" w:rsidP="00E24731">
      <w:pPr>
        <w:tabs>
          <w:tab w:val="left" w:pos="5550"/>
        </w:tabs>
        <w:jc w:val="center"/>
        <w:rPr>
          <w:sz w:val="22"/>
          <w:u w:val="single"/>
        </w:rPr>
      </w:pPr>
      <w:r w:rsidRPr="00E24731">
        <w:rPr>
          <w:rFonts w:hint="eastAsia"/>
          <w:sz w:val="22"/>
          <w:u w:val="single"/>
        </w:rPr>
        <w:t>第</w:t>
      </w:r>
      <w:r w:rsidRPr="00E24731">
        <w:rPr>
          <w:rFonts w:hint="eastAsia"/>
          <w:sz w:val="22"/>
          <w:u w:val="single"/>
        </w:rPr>
        <w:t>25</w:t>
      </w:r>
      <w:r w:rsidRPr="00E24731">
        <w:rPr>
          <w:rFonts w:hint="eastAsia"/>
          <w:sz w:val="22"/>
          <w:u w:val="single"/>
        </w:rPr>
        <w:t>回カブラリー</w:t>
      </w:r>
    </w:p>
    <w:p w14:paraId="79DC1D9C" w14:textId="77777777" w:rsidR="00E24731" w:rsidRPr="00E24731" w:rsidRDefault="00E24731" w:rsidP="00E24731">
      <w:pPr>
        <w:tabs>
          <w:tab w:val="left" w:pos="5550"/>
        </w:tabs>
        <w:jc w:val="center"/>
        <w:rPr>
          <w:sz w:val="22"/>
          <w:u w:val="single"/>
        </w:rPr>
      </w:pPr>
      <w:r w:rsidRPr="00E24731">
        <w:rPr>
          <w:rFonts w:hint="eastAsia"/>
          <w:sz w:val="22"/>
          <w:u w:val="single"/>
        </w:rPr>
        <w:t>当日のストップウォッチ・検温</w:t>
      </w:r>
      <w:r w:rsidR="00E03714">
        <w:rPr>
          <w:rFonts w:hint="eastAsia"/>
          <w:sz w:val="22"/>
          <w:u w:val="single"/>
        </w:rPr>
        <w:t>・確認事項</w:t>
      </w:r>
      <w:r w:rsidRPr="00E24731">
        <w:rPr>
          <w:rFonts w:hint="eastAsia"/>
          <w:sz w:val="22"/>
          <w:u w:val="single"/>
        </w:rPr>
        <w:t>について</w:t>
      </w:r>
    </w:p>
    <w:p w14:paraId="0C68EAA0" w14:textId="77777777" w:rsidR="00E24731" w:rsidRDefault="00E24731" w:rsidP="00E24731">
      <w:pPr>
        <w:tabs>
          <w:tab w:val="left" w:pos="5550"/>
        </w:tabs>
        <w:jc w:val="left"/>
        <w:rPr>
          <w:sz w:val="22"/>
        </w:rPr>
      </w:pPr>
    </w:p>
    <w:p w14:paraId="2FFDC6D4" w14:textId="77777777" w:rsidR="00E03714" w:rsidRDefault="00E24731" w:rsidP="00E24731">
      <w:pPr>
        <w:tabs>
          <w:tab w:val="left" w:pos="5550"/>
        </w:tabs>
        <w:jc w:val="left"/>
        <w:rPr>
          <w:sz w:val="22"/>
        </w:rPr>
      </w:pPr>
      <w:r w:rsidRPr="00E24731">
        <w:rPr>
          <w:rFonts w:hint="eastAsia"/>
          <w:sz w:val="22"/>
        </w:rPr>
        <w:t>三指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回カブラリー開催が３週間を切っております。</w:t>
      </w:r>
      <w:r w:rsidR="00E43881">
        <w:rPr>
          <w:rFonts w:hint="eastAsia"/>
          <w:sz w:val="22"/>
        </w:rPr>
        <w:t>皆様参加の準備はどうでしょうか？実行委</w:t>
      </w:r>
      <w:r>
        <w:rPr>
          <w:rFonts w:hint="eastAsia"/>
          <w:sz w:val="22"/>
        </w:rPr>
        <w:t>員会</w:t>
      </w:r>
      <w:r w:rsidR="00E43881">
        <w:rPr>
          <w:rFonts w:hint="eastAsia"/>
          <w:sz w:val="22"/>
        </w:rPr>
        <w:t>メンバー</w:t>
      </w:r>
      <w:r>
        <w:rPr>
          <w:rFonts w:hint="eastAsia"/>
          <w:sz w:val="22"/>
        </w:rPr>
        <w:t>も準備を進めております。</w:t>
      </w:r>
      <w:r w:rsidR="00E43881">
        <w:rPr>
          <w:rFonts w:hint="eastAsia"/>
          <w:sz w:val="22"/>
        </w:rPr>
        <w:t>お手数ですが</w:t>
      </w:r>
      <w:r w:rsidR="00E03714">
        <w:rPr>
          <w:rFonts w:hint="eastAsia"/>
          <w:sz w:val="22"/>
        </w:rPr>
        <w:t>以下の内容</w:t>
      </w:r>
      <w:r w:rsidR="00E43881">
        <w:rPr>
          <w:rFonts w:hint="eastAsia"/>
          <w:sz w:val="22"/>
        </w:rPr>
        <w:t>を</w:t>
      </w:r>
      <w:r w:rsidR="00E03714">
        <w:rPr>
          <w:rFonts w:hint="eastAsia"/>
          <w:sz w:val="22"/>
        </w:rPr>
        <w:t>確認して頂きご協力のほど宜しくお願いします。弥栄</w:t>
      </w:r>
    </w:p>
    <w:p w14:paraId="35C19087" w14:textId="77777777" w:rsidR="00E03714" w:rsidRDefault="00E03714" w:rsidP="00E03714">
      <w:pPr>
        <w:pStyle w:val="a3"/>
      </w:pPr>
      <w:r>
        <w:rPr>
          <w:rFonts w:hint="eastAsia"/>
        </w:rPr>
        <w:t>記</w:t>
      </w:r>
    </w:p>
    <w:p w14:paraId="5DD258E4" w14:textId="77777777" w:rsidR="00E03714" w:rsidRPr="00E43881" w:rsidRDefault="00E03714" w:rsidP="00E03714">
      <w:pPr>
        <w:rPr>
          <w:u w:val="single"/>
        </w:rPr>
      </w:pPr>
      <w:r w:rsidRPr="00E43881">
        <w:rPr>
          <w:rFonts w:hint="eastAsia"/>
          <w:u w:val="single"/>
        </w:rPr>
        <w:t>１</w:t>
      </w:r>
      <w:r w:rsidRPr="00E43881">
        <w:rPr>
          <w:rFonts w:hint="eastAsia"/>
          <w:u w:val="single"/>
        </w:rPr>
        <w:t>.</w:t>
      </w:r>
      <w:r w:rsidRPr="00E43881">
        <w:rPr>
          <w:rFonts w:hint="eastAsia"/>
          <w:u w:val="single"/>
        </w:rPr>
        <w:t>ストップウォッチについて</w:t>
      </w:r>
    </w:p>
    <w:p w14:paraId="69A91877" w14:textId="77777777" w:rsidR="00E03714" w:rsidRDefault="00E03714" w:rsidP="00E03714">
      <w:r>
        <w:rPr>
          <w:rFonts w:hint="eastAsia"/>
        </w:rPr>
        <w:t xml:space="preserve">　ストプウォッチを使用するプログラムが㊄・㊅・㊇・㊈・㊉です。</w:t>
      </w:r>
    </w:p>
    <w:p w14:paraId="171C6DD1" w14:textId="77777777" w:rsidR="00E03714" w:rsidRDefault="00E03714" w:rsidP="000C7172">
      <w:pPr>
        <w:ind w:left="210" w:hangingChars="100" w:hanging="210"/>
      </w:pPr>
      <w:r>
        <w:rPr>
          <w:rFonts w:hint="eastAsia"/>
        </w:rPr>
        <w:t xml:space="preserve">　ストップウォッチを購入したいのですがどこのお店も品薄</w:t>
      </w:r>
      <w:r w:rsidR="000C7172">
        <w:rPr>
          <w:rFonts w:hint="eastAsia"/>
        </w:rPr>
        <w:t>状態です</w:t>
      </w:r>
      <w:r>
        <w:rPr>
          <w:rFonts w:hint="eastAsia"/>
        </w:rPr>
        <w:t>。</w:t>
      </w:r>
      <w:r w:rsidR="000C7172">
        <w:rPr>
          <w:rFonts w:hint="eastAsia"/>
        </w:rPr>
        <w:t>各プログラムに２個ずつ配置予定にはしていますが、まだ十分な確</w:t>
      </w:r>
      <w:r w:rsidR="00C4519C">
        <w:rPr>
          <w:rFonts w:hint="eastAsia"/>
          <w:color w:val="000000" w:themeColor="text1"/>
        </w:rPr>
        <w:t>保</w:t>
      </w:r>
      <w:r w:rsidR="000C7172">
        <w:rPr>
          <w:rFonts w:hint="eastAsia"/>
        </w:rPr>
        <w:t>にはほど遠いです。</w:t>
      </w:r>
    </w:p>
    <w:p w14:paraId="38ADA393" w14:textId="77777777" w:rsidR="000C7172" w:rsidRDefault="00E03714" w:rsidP="000C7172">
      <w:pPr>
        <w:ind w:left="210" w:hangingChars="100" w:hanging="210"/>
        <w:rPr>
          <w:color w:val="FF0000"/>
        </w:rPr>
      </w:pPr>
      <w:r>
        <w:rPr>
          <w:rFonts w:hint="eastAsia"/>
        </w:rPr>
        <w:t xml:space="preserve">　</w:t>
      </w:r>
      <w:r w:rsidRPr="000C7172">
        <w:rPr>
          <w:rFonts w:hint="eastAsia"/>
          <w:color w:val="FF0000"/>
        </w:rPr>
        <w:t>もしよろしければ、</w:t>
      </w:r>
      <w:r w:rsidR="000C7172">
        <w:rPr>
          <w:rFonts w:hint="eastAsia"/>
          <w:color w:val="FF0000"/>
        </w:rPr>
        <w:t>各</w:t>
      </w:r>
      <w:r w:rsidRPr="000C7172">
        <w:rPr>
          <w:rFonts w:hint="eastAsia"/>
          <w:color w:val="FF0000"/>
        </w:rPr>
        <w:t>組に１個ストップウォッチを持参もしくは、付き添いの隊指導者方</w:t>
      </w:r>
      <w:r w:rsidR="000C7172">
        <w:rPr>
          <w:rFonts w:hint="eastAsia"/>
          <w:color w:val="FF0000"/>
        </w:rPr>
        <w:t>に</w:t>
      </w:r>
      <w:r w:rsidRPr="000C7172">
        <w:rPr>
          <w:rFonts w:hint="eastAsia"/>
          <w:color w:val="FF0000"/>
        </w:rPr>
        <w:t>、携帯</w:t>
      </w:r>
      <w:r w:rsidR="000C7172">
        <w:rPr>
          <w:rFonts w:hint="eastAsia"/>
          <w:color w:val="FF0000"/>
        </w:rPr>
        <w:t>もしくはスマホ</w:t>
      </w:r>
      <w:r w:rsidRPr="000C7172">
        <w:rPr>
          <w:rFonts w:hint="eastAsia"/>
          <w:color w:val="FF0000"/>
        </w:rPr>
        <w:t>のストップウォッチ</w:t>
      </w:r>
      <w:r w:rsidR="000C7172" w:rsidRPr="000C7172">
        <w:rPr>
          <w:rFonts w:hint="eastAsia"/>
          <w:color w:val="FF0000"/>
        </w:rPr>
        <w:t>を使用して頂けたら幸いです。</w:t>
      </w:r>
    </w:p>
    <w:p w14:paraId="7868FE2A" w14:textId="77777777" w:rsidR="000C7172" w:rsidRPr="000C7172" w:rsidRDefault="000C7172" w:rsidP="000C7172">
      <w:pPr>
        <w:ind w:leftChars="100" w:left="210"/>
        <w:rPr>
          <w:color w:val="000000" w:themeColor="text1"/>
        </w:rPr>
      </w:pPr>
      <w:r w:rsidRPr="000C7172">
        <w:rPr>
          <w:rFonts w:hint="eastAsia"/>
          <w:color w:val="000000" w:themeColor="text1"/>
        </w:rPr>
        <w:t>お手数を</w:t>
      </w:r>
      <w:r w:rsidR="00C4519C">
        <w:rPr>
          <w:rFonts w:hint="eastAsia"/>
          <w:color w:val="000000" w:themeColor="text1"/>
        </w:rPr>
        <w:t>お</w:t>
      </w:r>
      <w:r w:rsidRPr="000C7172">
        <w:rPr>
          <w:rFonts w:hint="eastAsia"/>
          <w:color w:val="000000" w:themeColor="text1"/>
        </w:rPr>
        <w:t>かけしますがご理解のほど宜しくお願いします。</w:t>
      </w:r>
    </w:p>
    <w:p w14:paraId="6EEB8133" w14:textId="77777777" w:rsidR="000C7172" w:rsidRDefault="000C7172" w:rsidP="000C7172">
      <w:pPr>
        <w:ind w:left="210" w:hangingChars="100" w:hanging="210"/>
        <w:rPr>
          <w:color w:val="000000" w:themeColor="text1"/>
        </w:rPr>
      </w:pPr>
    </w:p>
    <w:p w14:paraId="5BC869C0" w14:textId="77777777" w:rsidR="00E43881" w:rsidRPr="00E43881" w:rsidRDefault="000C7172" w:rsidP="000C7172">
      <w:pPr>
        <w:ind w:left="210" w:hangingChars="100" w:hanging="210"/>
        <w:rPr>
          <w:color w:val="000000" w:themeColor="text1"/>
          <w:u w:val="single"/>
        </w:rPr>
      </w:pPr>
      <w:r w:rsidRPr="00E43881">
        <w:rPr>
          <w:rFonts w:hint="eastAsia"/>
          <w:color w:val="000000" w:themeColor="text1"/>
          <w:u w:val="single"/>
        </w:rPr>
        <w:t>２</w:t>
      </w:r>
      <w:r w:rsidR="00E43881" w:rsidRPr="00E43881">
        <w:rPr>
          <w:rFonts w:hint="eastAsia"/>
          <w:color w:val="000000" w:themeColor="text1"/>
          <w:u w:val="single"/>
        </w:rPr>
        <w:t>.</w:t>
      </w:r>
      <w:r w:rsidR="00E43881" w:rsidRPr="00E43881">
        <w:rPr>
          <w:rFonts w:hint="eastAsia"/>
          <w:color w:val="000000" w:themeColor="text1"/>
          <w:u w:val="single"/>
        </w:rPr>
        <w:t>検温について</w:t>
      </w:r>
    </w:p>
    <w:p w14:paraId="328DDE11" w14:textId="77777777" w:rsidR="000C7172" w:rsidRDefault="000C7172" w:rsidP="00E43881">
      <w:pPr>
        <w:ind w:leftChars="100" w:left="210"/>
        <w:rPr>
          <w:color w:val="000000" w:themeColor="text1"/>
        </w:rPr>
      </w:pPr>
      <w:r>
        <w:rPr>
          <w:rFonts w:hint="eastAsia"/>
          <w:color w:val="000000" w:themeColor="text1"/>
        </w:rPr>
        <w:t>コロナ対策でカブラリーに参加されるすべての方には当日、家を出る前に必ず検温をお願いします。また当日発熱・風邪症状、体調に不安等がある場合は、欠席の検討をお願いします。</w:t>
      </w:r>
    </w:p>
    <w:p w14:paraId="078CFA8F" w14:textId="77777777" w:rsidR="00E43881" w:rsidRDefault="000C7172" w:rsidP="000C7172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必ず各ポイント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㊀～㊉</w:t>
      </w:r>
      <w:r>
        <w:rPr>
          <w:rFonts w:hint="eastAsia"/>
          <w:color w:val="000000" w:themeColor="text1"/>
        </w:rPr>
        <w:t>)</w:t>
      </w:r>
      <w:r w:rsidR="00E43881">
        <w:rPr>
          <w:rFonts w:hint="eastAsia"/>
          <w:color w:val="000000" w:themeColor="text1"/>
        </w:rPr>
        <w:t>、またセレモニー会場</w:t>
      </w:r>
      <w:r>
        <w:rPr>
          <w:rFonts w:hint="eastAsia"/>
          <w:color w:val="000000" w:themeColor="text1"/>
        </w:rPr>
        <w:t>にアルコール</w:t>
      </w:r>
      <w:r w:rsidR="00E43881">
        <w:rPr>
          <w:rFonts w:hint="eastAsia"/>
          <w:color w:val="000000" w:themeColor="text1"/>
        </w:rPr>
        <w:t>消毒</w:t>
      </w:r>
      <w:r>
        <w:rPr>
          <w:rFonts w:hint="eastAsia"/>
          <w:color w:val="000000" w:themeColor="text1"/>
        </w:rPr>
        <w:t>を設置していますので、必ずプログラム前・後</w:t>
      </w:r>
      <w:r w:rsidR="00E43881">
        <w:rPr>
          <w:rFonts w:hint="eastAsia"/>
          <w:color w:val="000000" w:themeColor="text1"/>
        </w:rPr>
        <w:t>、またセレモニー前・後</w:t>
      </w:r>
      <w:r>
        <w:rPr>
          <w:rFonts w:hint="eastAsia"/>
          <w:color w:val="000000" w:themeColor="text1"/>
        </w:rPr>
        <w:t>にアルコール消毒</w:t>
      </w:r>
      <w:r w:rsidR="00E43881">
        <w:rPr>
          <w:rFonts w:hint="eastAsia"/>
          <w:color w:val="000000" w:themeColor="text1"/>
        </w:rPr>
        <w:t>をしましょう。</w:t>
      </w:r>
    </w:p>
    <w:p w14:paraId="46750542" w14:textId="77777777" w:rsidR="000C7172" w:rsidRPr="00E43881" w:rsidRDefault="00E43881" w:rsidP="00E43881">
      <w:pPr>
        <w:ind w:leftChars="100" w:left="210"/>
        <w:rPr>
          <w:color w:val="FF0000"/>
        </w:rPr>
      </w:pPr>
      <w:r w:rsidRPr="00E43881">
        <w:rPr>
          <w:rFonts w:hint="eastAsia"/>
          <w:color w:val="FF0000"/>
        </w:rPr>
        <w:t>※アルコール禁忌の方は、ノンアルコール消毒を用意していませんのでお手数ですがご持参下さい。</w:t>
      </w:r>
    </w:p>
    <w:p w14:paraId="12578F7E" w14:textId="77777777" w:rsidR="000C7172" w:rsidRDefault="000C7172" w:rsidP="000C7172">
      <w:pPr>
        <w:ind w:leftChars="100" w:left="210"/>
        <w:rPr>
          <w:color w:val="000000" w:themeColor="text1"/>
        </w:rPr>
      </w:pPr>
    </w:p>
    <w:p w14:paraId="4428986F" w14:textId="77777777" w:rsidR="00C4519C" w:rsidRDefault="00C4519C" w:rsidP="00C4519C">
      <w:pPr>
        <w:rPr>
          <w:color w:val="000000" w:themeColor="text1"/>
          <w:u w:val="single"/>
        </w:rPr>
      </w:pPr>
      <w:r w:rsidRPr="00C4519C">
        <w:rPr>
          <w:rFonts w:hint="eastAsia"/>
          <w:color w:val="000000" w:themeColor="text1"/>
          <w:u w:val="single"/>
        </w:rPr>
        <w:t>３</w:t>
      </w:r>
      <w:r w:rsidRPr="00C4519C">
        <w:rPr>
          <w:rFonts w:hint="eastAsia"/>
          <w:color w:val="000000" w:themeColor="text1"/>
          <w:u w:val="single"/>
        </w:rPr>
        <w:t>.</w:t>
      </w:r>
      <w:r w:rsidR="0090349C">
        <w:rPr>
          <w:rFonts w:hint="eastAsia"/>
          <w:color w:val="000000" w:themeColor="text1"/>
          <w:u w:val="single"/>
        </w:rPr>
        <w:t>プログラム㊂を利用される方へ</w:t>
      </w:r>
      <w:r>
        <w:rPr>
          <w:rFonts w:hint="eastAsia"/>
          <w:color w:val="000000" w:themeColor="text1"/>
          <w:u w:val="single"/>
        </w:rPr>
        <w:t>再度</w:t>
      </w:r>
      <w:r w:rsidRPr="00C4519C">
        <w:rPr>
          <w:rFonts w:hint="eastAsia"/>
          <w:color w:val="000000" w:themeColor="text1"/>
          <w:u w:val="single"/>
        </w:rPr>
        <w:t>確認事項について</w:t>
      </w:r>
    </w:p>
    <w:p w14:paraId="646CB4FC" w14:textId="77777777" w:rsidR="000144CA" w:rsidRDefault="00C4519C" w:rsidP="000144CA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姫路市立動物園を利用します。</w:t>
      </w:r>
      <w:r w:rsidR="0090349C" w:rsidRPr="000144CA">
        <w:rPr>
          <w:rFonts w:hint="eastAsia"/>
          <w:color w:val="FF0000"/>
        </w:rPr>
        <w:t>姫路市立動物園</w:t>
      </w:r>
      <w:r w:rsidR="000144CA">
        <w:rPr>
          <w:rFonts w:hint="eastAsia"/>
          <w:color w:val="FF0000"/>
        </w:rPr>
        <w:t>(</w:t>
      </w:r>
      <w:r w:rsidR="0090349C" w:rsidRPr="000144CA">
        <w:rPr>
          <w:rFonts w:hint="eastAsia"/>
          <w:color w:val="FF0000"/>
        </w:rPr>
        <w:t>正面入口</w:t>
      </w:r>
      <w:r w:rsidR="000144CA" w:rsidRPr="000144CA">
        <w:rPr>
          <w:rFonts w:hint="eastAsia"/>
          <w:color w:val="000000" w:themeColor="text1"/>
        </w:rPr>
        <w:t>資料</w:t>
      </w:r>
      <w:r w:rsidR="000144CA">
        <w:rPr>
          <w:rFonts w:hint="eastAsia"/>
          <w:color w:val="000000" w:themeColor="text1"/>
        </w:rPr>
        <w:t>①</w:t>
      </w:r>
      <w:r w:rsidR="000144CA">
        <w:rPr>
          <w:rFonts w:hint="eastAsia"/>
          <w:color w:val="FF0000"/>
        </w:rPr>
        <w:t>)</w:t>
      </w:r>
      <w:r w:rsidR="000144CA">
        <w:rPr>
          <w:rFonts w:hint="eastAsia"/>
          <w:color w:val="FF0000"/>
        </w:rPr>
        <w:t>周辺</w:t>
      </w:r>
      <w:r w:rsidR="0090349C" w:rsidRPr="000144CA">
        <w:rPr>
          <w:rFonts w:hint="eastAsia"/>
          <w:color w:val="FF0000"/>
        </w:rPr>
        <w:t>に受付を設置していますので必ず受付してから</w:t>
      </w:r>
      <w:r w:rsidR="000144CA" w:rsidRPr="000144CA">
        <w:rPr>
          <w:rFonts w:hint="eastAsia"/>
          <w:color w:val="FF0000"/>
        </w:rPr>
        <w:t>姫路市立動物園に入場</w:t>
      </w:r>
      <w:r w:rsidR="000144CA">
        <w:rPr>
          <w:rFonts w:hint="eastAsia"/>
          <w:color w:val="FF0000"/>
        </w:rPr>
        <w:t>してください。</w:t>
      </w:r>
      <w:r w:rsidR="000144CA" w:rsidRPr="000144CA">
        <w:rPr>
          <w:rFonts w:hint="eastAsia"/>
          <w:color w:val="000000" w:themeColor="text1"/>
        </w:rPr>
        <w:t>(</w:t>
      </w:r>
      <w:r w:rsidR="000144CA" w:rsidRPr="000144CA">
        <w:rPr>
          <w:rFonts w:hint="eastAsia"/>
          <w:color w:val="000000" w:themeColor="text1"/>
        </w:rPr>
        <w:t>受付をしていただくとチケットを渡します。</w:t>
      </w:r>
      <w:r w:rsidR="000144CA">
        <w:rPr>
          <w:rFonts w:hint="eastAsia"/>
          <w:color w:val="000000" w:themeColor="text1"/>
        </w:rPr>
        <w:t>資料②</w:t>
      </w:r>
      <w:r w:rsidR="000144CA" w:rsidRPr="000144CA">
        <w:rPr>
          <w:rFonts w:hint="eastAsia"/>
          <w:color w:val="000000" w:themeColor="text1"/>
        </w:rPr>
        <w:t>)</w:t>
      </w:r>
      <w:r w:rsidR="000144CA">
        <w:rPr>
          <w:rFonts w:hint="eastAsia"/>
          <w:color w:val="000000" w:themeColor="text1"/>
        </w:rPr>
        <w:t>※受付をせずに入園して頂くと、自己にて料金を払って頂く事になりますので注意してください。</w:t>
      </w:r>
    </w:p>
    <w:p w14:paraId="39681F82" w14:textId="77777777" w:rsidR="00C4519C" w:rsidRPr="0090349C" w:rsidRDefault="0090349C" w:rsidP="0090349C">
      <w:pPr>
        <w:ind w:leftChars="100" w:left="210"/>
        <w:rPr>
          <w:color w:val="FF0000"/>
        </w:rPr>
      </w:pPr>
      <w:r>
        <w:rPr>
          <w:rFonts w:hint="eastAsia"/>
          <w:color w:val="000000" w:themeColor="text1"/>
        </w:rPr>
        <w:t>注意として：</w:t>
      </w:r>
      <w:r w:rsidRPr="0090349C">
        <w:rPr>
          <w:rFonts w:hint="eastAsia"/>
          <w:color w:val="FF0000"/>
        </w:rPr>
        <w:t>一般の方もおられますので周囲等を注意、また譲り合って活動してください。あくまでも一般の方優先でお願い致します。</w:t>
      </w:r>
    </w:p>
    <w:p w14:paraId="6A8D90A5" w14:textId="77777777" w:rsidR="0090349C" w:rsidRDefault="00C4519C" w:rsidP="00A922EB">
      <w:pPr>
        <w:ind w:leftChars="100" w:left="210"/>
        <w:rPr>
          <w:color w:val="000000" w:themeColor="text1"/>
        </w:rPr>
      </w:pPr>
      <w:r>
        <w:rPr>
          <w:rFonts w:hint="eastAsia"/>
          <w:color w:val="000000" w:themeColor="text1"/>
        </w:rPr>
        <w:t>入園料について：事前のカブスカウト申し込み分については、無料。指導者は、各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組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名分は無料です。それ以外</w:t>
      </w:r>
      <w:r>
        <w:rPr>
          <w:rFonts w:hint="eastAsia"/>
          <w:color w:val="000000" w:themeColor="text1"/>
        </w:rPr>
        <w:t>(</w:t>
      </w:r>
      <w:r w:rsidR="0090349C">
        <w:rPr>
          <w:rFonts w:hint="eastAsia"/>
          <w:color w:val="000000" w:themeColor="text1"/>
        </w:rPr>
        <w:t>2</w:t>
      </w:r>
      <w:r w:rsidR="0090349C">
        <w:rPr>
          <w:rFonts w:hint="eastAsia"/>
          <w:color w:val="000000" w:themeColor="text1"/>
        </w:rPr>
        <w:t>名以上の指導者・</w:t>
      </w:r>
      <w:r>
        <w:rPr>
          <w:rFonts w:hint="eastAsia"/>
          <w:color w:val="000000" w:themeColor="text1"/>
        </w:rPr>
        <w:t>体験・保護者</w:t>
      </w:r>
      <w:r w:rsidR="0090349C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)</w:t>
      </w:r>
      <w:r w:rsidR="00A922EB">
        <w:rPr>
          <w:rFonts w:hint="eastAsia"/>
          <w:color w:val="000000" w:themeColor="text1"/>
        </w:rPr>
        <w:t>の方は、有料とし、</w:t>
      </w:r>
      <w:r w:rsidR="0090349C">
        <w:rPr>
          <w:rFonts w:hint="eastAsia"/>
          <w:color w:val="000000" w:themeColor="text1"/>
        </w:rPr>
        <w:t>当日入場料を頂きます。</w:t>
      </w:r>
      <w:r w:rsidR="0090349C">
        <w:rPr>
          <w:rFonts w:hint="eastAsia"/>
          <w:color w:val="000000" w:themeColor="text1"/>
        </w:rPr>
        <w:t>(</w:t>
      </w:r>
      <w:r w:rsidR="0090349C">
        <w:rPr>
          <w:rFonts w:hint="eastAsia"/>
          <w:color w:val="000000" w:themeColor="text1"/>
        </w:rPr>
        <w:t>おつりのないようにお願い致します。</w:t>
      </w:r>
      <w:r w:rsidR="0090349C">
        <w:rPr>
          <w:rFonts w:hint="eastAsia"/>
          <w:color w:val="000000" w:themeColor="text1"/>
        </w:rPr>
        <w:t>)</w:t>
      </w:r>
    </w:p>
    <w:p w14:paraId="53F302A6" w14:textId="77777777" w:rsidR="0090349C" w:rsidRPr="00C4519C" w:rsidRDefault="0090349C" w:rsidP="00C4519C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参考：大人</w:t>
      </w:r>
      <w:r>
        <w:rPr>
          <w:rFonts w:hint="eastAsia"/>
          <w:color w:val="000000" w:themeColor="text1"/>
        </w:rPr>
        <w:t>210</w:t>
      </w:r>
      <w:r>
        <w:rPr>
          <w:rFonts w:hint="eastAsia"/>
          <w:color w:val="000000" w:themeColor="text1"/>
        </w:rPr>
        <w:t>円、小人：</w:t>
      </w:r>
      <w:r>
        <w:rPr>
          <w:rFonts w:hint="eastAsia"/>
          <w:color w:val="000000" w:themeColor="text1"/>
        </w:rPr>
        <w:t>30</w:t>
      </w:r>
      <w:r>
        <w:rPr>
          <w:rFonts w:hint="eastAsia"/>
          <w:color w:val="000000" w:themeColor="text1"/>
        </w:rPr>
        <w:t>円</w:t>
      </w:r>
      <w:r>
        <w:rPr>
          <w:rFonts w:hint="eastAsia"/>
          <w:color w:val="000000" w:themeColor="text1"/>
        </w:rPr>
        <w:t>(5</w:t>
      </w:r>
      <w:r>
        <w:rPr>
          <w:rFonts w:hint="eastAsia"/>
          <w:color w:val="000000" w:themeColor="text1"/>
        </w:rPr>
        <w:t>才以上中学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年生まで</w:t>
      </w:r>
      <w:r>
        <w:rPr>
          <w:rFonts w:hint="eastAsia"/>
          <w:color w:val="000000" w:themeColor="text1"/>
        </w:rPr>
        <w:t>)(5</w:t>
      </w:r>
      <w:r>
        <w:rPr>
          <w:rFonts w:hint="eastAsia"/>
          <w:color w:val="000000" w:themeColor="text1"/>
        </w:rPr>
        <w:t>才未満は無料</w:t>
      </w:r>
      <w:r>
        <w:rPr>
          <w:rFonts w:hint="eastAsia"/>
          <w:color w:val="000000" w:themeColor="text1"/>
        </w:rPr>
        <w:t>)</w:t>
      </w:r>
    </w:p>
    <w:p w14:paraId="1303629E" w14:textId="1BA1D9AA" w:rsidR="008212B6" w:rsidRPr="00107D67" w:rsidRDefault="003546FB" w:rsidP="00107D6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以上</w:t>
      </w:r>
      <w:r w:rsidR="00E24731">
        <w:tab/>
      </w:r>
    </w:p>
    <w:sectPr w:rsidR="008212B6" w:rsidRPr="00107D67" w:rsidSect="003546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3EA0" w14:textId="77777777" w:rsidR="009C2767" w:rsidRDefault="009C2767" w:rsidP="00107D67">
      <w:r>
        <w:separator/>
      </w:r>
    </w:p>
  </w:endnote>
  <w:endnote w:type="continuationSeparator" w:id="0">
    <w:p w14:paraId="45E17B37" w14:textId="77777777" w:rsidR="009C2767" w:rsidRDefault="009C2767" w:rsidP="001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C495" w14:textId="77777777" w:rsidR="009C2767" w:rsidRDefault="009C2767" w:rsidP="00107D67">
      <w:r>
        <w:separator/>
      </w:r>
    </w:p>
  </w:footnote>
  <w:footnote w:type="continuationSeparator" w:id="0">
    <w:p w14:paraId="2178D44C" w14:textId="77777777" w:rsidR="009C2767" w:rsidRDefault="009C2767" w:rsidP="0010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31"/>
    <w:rsid w:val="000144CA"/>
    <w:rsid w:val="000C7172"/>
    <w:rsid w:val="00107D67"/>
    <w:rsid w:val="003546FB"/>
    <w:rsid w:val="008212B6"/>
    <w:rsid w:val="008E6EFF"/>
    <w:rsid w:val="0090349C"/>
    <w:rsid w:val="009C2767"/>
    <w:rsid w:val="00A922EB"/>
    <w:rsid w:val="00C4519C"/>
    <w:rsid w:val="00E03714"/>
    <w:rsid w:val="00E24731"/>
    <w:rsid w:val="00E43881"/>
    <w:rsid w:val="00E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1E121"/>
  <w15:chartTrackingRefBased/>
  <w15:docId w15:val="{9B98AF95-93B0-4FD3-8370-6A65E9C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371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03714"/>
    <w:rPr>
      <w:sz w:val="22"/>
    </w:rPr>
  </w:style>
  <w:style w:type="paragraph" w:styleId="a5">
    <w:name w:val="Closing"/>
    <w:basedOn w:val="a"/>
    <w:link w:val="a6"/>
    <w:uiPriority w:val="99"/>
    <w:unhideWhenUsed/>
    <w:rsid w:val="00E0371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03714"/>
    <w:rPr>
      <w:sz w:val="22"/>
    </w:rPr>
  </w:style>
  <w:style w:type="paragraph" w:styleId="a7">
    <w:name w:val="header"/>
    <w:basedOn w:val="a"/>
    <w:link w:val="a8"/>
    <w:uiPriority w:val="99"/>
    <w:unhideWhenUsed/>
    <w:rsid w:val="00107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D67"/>
  </w:style>
  <w:style w:type="paragraph" w:styleId="a9">
    <w:name w:val="footer"/>
    <w:basedOn w:val="a"/>
    <w:link w:val="aa"/>
    <w:uiPriority w:val="99"/>
    <w:unhideWhenUsed/>
    <w:rsid w:val="00107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日本ボーイスカウト 兵庫連盟</cp:lastModifiedBy>
  <cp:revision>3</cp:revision>
  <dcterms:created xsi:type="dcterms:W3CDTF">2022-10-22T09:24:00Z</dcterms:created>
  <dcterms:modified xsi:type="dcterms:W3CDTF">2022-10-22T09:28:00Z</dcterms:modified>
</cp:coreProperties>
</file>